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37B5F8F" w14:textId="77777777" w:rsidR="00731946" w:rsidRPr="009F4785" w:rsidRDefault="00731946" w:rsidP="00731946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0F0DC9E4" w14:textId="13C192CF" w:rsidR="00731946" w:rsidRPr="009F4785" w:rsidRDefault="001A3621" w:rsidP="00731946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25</w:t>
      </w:r>
      <w:r w:rsidR="00731946">
        <w:rPr>
          <w:snapToGrid/>
          <w:color w:val="000000" w:themeColor="text1"/>
          <w:sz w:val="24"/>
          <w:szCs w:val="24"/>
        </w:rPr>
        <w:t>.</w:t>
      </w:r>
      <w:r w:rsidR="00371514">
        <w:rPr>
          <w:snapToGrid/>
          <w:color w:val="000000" w:themeColor="text1"/>
          <w:sz w:val="24"/>
          <w:szCs w:val="24"/>
        </w:rPr>
        <w:t>10</w:t>
      </w:r>
      <w:r w:rsidR="00731946">
        <w:rPr>
          <w:snapToGrid/>
          <w:color w:val="000000" w:themeColor="text1"/>
          <w:sz w:val="24"/>
          <w:szCs w:val="24"/>
        </w:rPr>
        <w:t>.202</w:t>
      </w:r>
      <w:r w:rsidR="008139A7">
        <w:rPr>
          <w:snapToGrid/>
          <w:color w:val="000000" w:themeColor="text1"/>
          <w:sz w:val="24"/>
          <w:szCs w:val="24"/>
        </w:rPr>
        <w:t>1</w:t>
      </w:r>
      <w:r w:rsidR="00731946">
        <w:rPr>
          <w:snapToGrid/>
          <w:color w:val="000000" w:themeColor="text1"/>
          <w:sz w:val="24"/>
          <w:szCs w:val="24"/>
        </w:rPr>
        <w:t xml:space="preserve"> </w:t>
      </w:r>
      <w:r w:rsidR="00731946" w:rsidRPr="009F4785">
        <w:rPr>
          <w:snapToGrid/>
          <w:color w:val="000000" w:themeColor="text1"/>
          <w:sz w:val="24"/>
          <w:szCs w:val="24"/>
        </w:rPr>
        <w:t>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288DE723" w:rsidR="00731946" w:rsidRPr="00214FA9" w:rsidRDefault="007C7DEF" w:rsidP="00731946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2CACFDFB" w14:textId="77777777" w:rsidR="00D32745" w:rsidRPr="005E0EDE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14:paraId="41F92D29" w14:textId="43EC9819" w:rsidR="00214FA9" w:rsidRPr="00214FA9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1BA97D6F" w14:textId="31768074" w:rsidR="007C7DEF" w:rsidRPr="005E0EDE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</w:t>
      </w:r>
      <w:proofErr w:type="gramStart"/>
      <w:r w:rsidRPr="00214FA9">
        <w:rPr>
          <w:color w:val="000000" w:themeColor="text1"/>
          <w:sz w:val="32"/>
          <w:szCs w:val="32"/>
        </w:rPr>
        <w:t>а(</w:t>
      </w:r>
      <w:proofErr w:type="spellStart"/>
      <w:proofErr w:type="gramEnd"/>
      <w:r w:rsidRPr="00214FA9">
        <w:rPr>
          <w:color w:val="000000" w:themeColor="text1"/>
          <w:sz w:val="32"/>
          <w:szCs w:val="32"/>
        </w:rPr>
        <w:t>ов</w:t>
      </w:r>
      <w:proofErr w:type="spellEnd"/>
      <w:r w:rsidRPr="00214FA9">
        <w:rPr>
          <w:color w:val="000000" w:themeColor="text1"/>
          <w:sz w:val="32"/>
          <w:szCs w:val="32"/>
        </w:rPr>
        <w:t>)</w:t>
      </w:r>
      <w:r w:rsidR="00731946">
        <w:rPr>
          <w:color w:val="000000" w:themeColor="text1"/>
          <w:sz w:val="32"/>
          <w:szCs w:val="32"/>
        </w:rPr>
        <w:t xml:space="preserve"> на </w:t>
      </w:r>
      <w:r w:rsidR="00917BF6">
        <w:rPr>
          <w:color w:val="000000" w:themeColor="text1"/>
          <w:sz w:val="32"/>
          <w:szCs w:val="32"/>
        </w:rPr>
        <w:t xml:space="preserve">поставку </w:t>
      </w:r>
      <w:r w:rsidR="00731946">
        <w:rPr>
          <w:color w:val="000000" w:themeColor="text1"/>
          <w:sz w:val="32"/>
          <w:szCs w:val="32"/>
        </w:rPr>
        <w:t>«</w:t>
      </w:r>
      <w:r w:rsidR="001A3621">
        <w:rPr>
          <w:color w:val="000000" w:themeColor="text1"/>
          <w:sz w:val="32"/>
          <w:szCs w:val="32"/>
        </w:rPr>
        <w:t>Черного металлопроката. Нержавеющего металлопроката</w:t>
      </w:r>
      <w:proofErr w:type="gramStart"/>
      <w:r w:rsidR="001A3621">
        <w:rPr>
          <w:color w:val="000000" w:themeColor="text1"/>
          <w:sz w:val="32"/>
          <w:szCs w:val="32"/>
        </w:rPr>
        <w:t xml:space="preserve">. </w:t>
      </w:r>
      <w:proofErr w:type="gramEnd"/>
      <w:r w:rsidR="001A3621">
        <w:rPr>
          <w:color w:val="000000" w:themeColor="text1"/>
          <w:sz w:val="32"/>
          <w:szCs w:val="32"/>
        </w:rPr>
        <w:t>Цветного металлопроката</w:t>
      </w:r>
      <w:r w:rsidR="00731946">
        <w:rPr>
          <w:color w:val="000000" w:themeColor="text1"/>
          <w:sz w:val="32"/>
          <w:szCs w:val="32"/>
        </w:rPr>
        <w:t>»</w:t>
      </w:r>
    </w:p>
    <w:p w14:paraId="503DB968" w14:textId="19FE8DBE" w:rsidR="007C7DEF" w:rsidRPr="005E0EDE" w:rsidRDefault="00041B33" w:rsidP="008439A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для нужд </w:t>
      </w:r>
      <w:r w:rsidR="00731946" w:rsidRPr="004C1066">
        <w:rPr>
          <w:sz w:val="32"/>
          <w:szCs w:val="32"/>
        </w:rPr>
        <w:t>АО «Тамбовские коммунальные системы»</w:t>
      </w:r>
    </w:p>
    <w:p w14:paraId="0BD23864" w14:textId="7DC05C15" w:rsidR="008A5F2A" w:rsidRPr="00731946" w:rsidRDefault="008A5F2A" w:rsidP="008A5F2A">
      <w:pPr>
        <w:spacing w:after="0"/>
        <w:jc w:val="center"/>
        <w:rPr>
          <w:b/>
          <w:sz w:val="32"/>
          <w:szCs w:val="32"/>
        </w:rPr>
      </w:pPr>
      <w:r w:rsidRPr="00731946">
        <w:rPr>
          <w:b/>
          <w:sz w:val="32"/>
          <w:szCs w:val="32"/>
        </w:rPr>
        <w:t>Номер закупки</w:t>
      </w:r>
    </w:p>
    <w:p w14:paraId="55907EAD" w14:textId="442FA138" w:rsidR="00731946" w:rsidRPr="00731946" w:rsidRDefault="00365799" w:rsidP="008A5F2A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ТКС-К-0</w:t>
      </w:r>
      <w:r w:rsidR="00371514">
        <w:rPr>
          <w:b/>
          <w:sz w:val="32"/>
          <w:szCs w:val="32"/>
        </w:rPr>
        <w:t>7</w:t>
      </w:r>
      <w:r w:rsidR="001A3621">
        <w:rPr>
          <w:b/>
          <w:sz w:val="32"/>
          <w:szCs w:val="32"/>
        </w:rPr>
        <w:t>9</w:t>
      </w:r>
      <w:r w:rsidR="00731946" w:rsidRPr="00731946">
        <w:rPr>
          <w:b/>
          <w:sz w:val="32"/>
          <w:szCs w:val="32"/>
        </w:rPr>
        <w:t>-2</w:t>
      </w:r>
      <w:r>
        <w:rPr>
          <w:b/>
          <w:sz w:val="32"/>
          <w:szCs w:val="32"/>
        </w:rPr>
        <w:t>1</w:t>
      </w:r>
    </w:p>
    <w:p w14:paraId="235885B8" w14:textId="77777777" w:rsidR="00731946" w:rsidRPr="00BF3674" w:rsidRDefault="00731946" w:rsidP="008A5F2A">
      <w:pPr>
        <w:spacing w:after="0"/>
        <w:jc w:val="center"/>
        <w:rPr>
          <w:bCs/>
          <w:color w:val="000000" w:themeColor="text1"/>
          <w:sz w:val="32"/>
          <w:szCs w:val="32"/>
        </w:rPr>
      </w:pP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31946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73235581" w:rsidR="00731946" w:rsidRPr="009E192C" w:rsidRDefault="00731946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D941D7E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63C2658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31946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0F2DD1B8" w:rsidR="00731946" w:rsidRPr="009E192C" w:rsidRDefault="00731946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6BD33291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2047E3C2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00F93F5B" w:rsidR="00731946" w:rsidRPr="009E192C" w:rsidRDefault="00731946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31946" w:rsidRPr="009E192C" w14:paraId="7FD17B1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7E5937F" w14:textId="77777777" w:rsidR="00731946" w:rsidRPr="009E192C" w:rsidRDefault="00731946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58B566A9" w:rsidR="00731946" w:rsidRPr="00371514" w:rsidRDefault="00371514" w:rsidP="00371514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  <w:r w:rsidR="00731946">
              <w:rPr>
                <w:color w:val="000000" w:themeColor="text1"/>
              </w:rPr>
              <w:t xml:space="preserve">,  </w:t>
            </w:r>
            <w:hyperlink r:id="rId9" w:history="1">
              <w:r w:rsidRPr="002A2255">
                <w:rPr>
                  <w:rStyle w:val="a8"/>
                  <w:sz w:val="20"/>
                  <w:szCs w:val="20"/>
                  <w:lang w:val="en-US"/>
                </w:rPr>
                <w:t>DubrovskiyEA</w:t>
              </w:r>
              <w:r w:rsidRPr="002A2255">
                <w:rPr>
                  <w:rStyle w:val="a8"/>
                  <w:sz w:val="20"/>
                  <w:szCs w:val="20"/>
                </w:rPr>
                <w:t>@</w:t>
              </w:r>
              <w:r w:rsidRPr="002A2255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Pr="002A2255">
                <w:rPr>
                  <w:rStyle w:val="a8"/>
                  <w:sz w:val="20"/>
                  <w:szCs w:val="20"/>
                </w:rPr>
                <w:t>.</w:t>
              </w:r>
              <w:proofErr w:type="spellStart"/>
              <w:r w:rsidRPr="002A2255">
                <w:rPr>
                  <w:rStyle w:val="a8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21DCFAE1"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14:paraId="2F368FD3" w14:textId="4F4A04D6" w:rsidR="00054332" w:rsidRPr="00D3274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D32745">
              <w:rPr>
                <w:b/>
                <w:i/>
                <w:color w:val="FF0000"/>
                <w:sz w:val="20"/>
              </w:rPr>
              <w:t>открытый конкурс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0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731946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01F0CF5" w:rsidR="00044414" w:rsidRPr="009E192C" w:rsidRDefault="00731946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69FFDA3A" w:rsidR="00227127" w:rsidRPr="00227127" w:rsidRDefault="001A3621" w:rsidP="006C244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24.52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046BFFCC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14:paraId="78B330EC" w14:textId="6E35448C" w:rsidR="007C7DEF" w:rsidRPr="009E192C" w:rsidRDefault="001A3621" w:rsidP="006C244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24.52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B349FBD" w14:textId="4531E3C2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 w:rsidR="003657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1.2. - Техническая документация </w:t>
            </w: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</w:t>
            </w:r>
            <w:r w:rsidR="003657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Опросный лист</w:t>
            </w: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</w:p>
          <w:p w14:paraId="4CE0E1A3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 для СМСП;</w:t>
            </w:r>
          </w:p>
          <w:p w14:paraId="6A3D0B18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 для СМСП;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73475ED0" w:rsidR="00987CF8" w:rsidRPr="00F31E4E" w:rsidRDefault="00F31E4E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549EFD25" w:rsidR="00987CF8" w:rsidRPr="00F31E4E" w:rsidRDefault="00F31E4E" w:rsidP="001A3621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31E4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«</w:t>
            </w:r>
            <w:r w:rsidR="001A362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Черный металлопрокат</w:t>
            </w:r>
            <w:proofErr w:type="gramStart"/>
            <w:r w:rsidR="001A362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. </w:t>
            </w:r>
            <w:proofErr w:type="gramEnd"/>
            <w:r w:rsidR="001A362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Нержавеющий металлопрокат</w:t>
            </w:r>
            <w:proofErr w:type="gramStart"/>
            <w:r w:rsidR="001A362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. </w:t>
            </w:r>
            <w:proofErr w:type="gramEnd"/>
            <w:r w:rsidR="001A362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Цветной металлопрокат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»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A8390D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F8843C3"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D7B6D52" w14:textId="6B67C03B" w:rsidR="00A8390D" w:rsidRPr="007D0BF0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="00493E09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>Приложениями №1.2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 xml:space="preserve"> и 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№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2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.1</w:t>
            </w:r>
            <w:r w:rsidRPr="007D0BF0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.</w:t>
            </w:r>
          </w:p>
          <w:p w14:paraId="731DA672" w14:textId="77777777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53876471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89F09D4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1BE5C4FD"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E192C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E192C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1A95880" w14:textId="77777777" w:rsidR="00DA4942" w:rsidRDefault="00DA4942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52645269" w14:textId="77777777" w:rsidR="001A362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31E4E">
              <w:rPr>
                <w:b/>
                <w:sz w:val="20"/>
                <w:szCs w:val="20"/>
              </w:rPr>
              <w:t xml:space="preserve">Лот № 1 </w:t>
            </w:r>
            <w:r w:rsidR="001A3621">
              <w:rPr>
                <w:b/>
                <w:sz w:val="20"/>
                <w:szCs w:val="20"/>
              </w:rPr>
              <w:t xml:space="preserve">Черный металлопрокат </w:t>
            </w:r>
            <w:r w:rsidRPr="00F31E4E">
              <w:rPr>
                <w:b/>
                <w:sz w:val="20"/>
                <w:szCs w:val="20"/>
              </w:rPr>
              <w:t xml:space="preserve">НМЦ </w:t>
            </w:r>
            <w:r w:rsidR="00F31E4E" w:rsidRPr="00F31E4E">
              <w:rPr>
                <w:b/>
                <w:sz w:val="20"/>
                <w:szCs w:val="20"/>
              </w:rPr>
              <w:t>–</w:t>
            </w:r>
            <w:r w:rsidRPr="00F31E4E">
              <w:rPr>
                <w:b/>
                <w:sz w:val="20"/>
                <w:szCs w:val="20"/>
              </w:rPr>
              <w:t xml:space="preserve"> </w:t>
            </w:r>
            <w:r w:rsidR="001A3621">
              <w:rPr>
                <w:b/>
                <w:sz w:val="20"/>
                <w:szCs w:val="20"/>
              </w:rPr>
              <w:t>1 613 757,51</w:t>
            </w:r>
            <w:r w:rsidR="00917BF6">
              <w:rPr>
                <w:b/>
                <w:sz w:val="20"/>
                <w:szCs w:val="20"/>
              </w:rPr>
              <w:t xml:space="preserve"> </w:t>
            </w:r>
            <w:r w:rsidRPr="00F31E4E">
              <w:rPr>
                <w:b/>
                <w:sz w:val="20"/>
                <w:szCs w:val="20"/>
              </w:rPr>
              <w:t xml:space="preserve"> руб. без НДС</w:t>
            </w:r>
            <w:r w:rsidR="001A3621">
              <w:rPr>
                <w:b/>
                <w:sz w:val="20"/>
                <w:szCs w:val="20"/>
              </w:rPr>
              <w:t>;</w:t>
            </w:r>
          </w:p>
          <w:p w14:paraId="2891FDEF" w14:textId="74A4AE3C" w:rsidR="001A3621" w:rsidRDefault="001A362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Лот № 2 Нержавеющий металлопрокат</w:t>
            </w:r>
            <w:proofErr w:type="gramStart"/>
            <w:r>
              <w:rPr>
                <w:b/>
                <w:sz w:val="20"/>
                <w:szCs w:val="20"/>
              </w:rPr>
              <w:t xml:space="preserve">. </w:t>
            </w:r>
            <w:proofErr w:type="gramEnd"/>
            <w:r>
              <w:rPr>
                <w:b/>
                <w:sz w:val="20"/>
                <w:szCs w:val="20"/>
              </w:rPr>
              <w:t xml:space="preserve">Цветной металлопрокат НМЦ – 863 330,22 </w:t>
            </w:r>
            <w:r w:rsidRPr="00F31E4E">
              <w:rPr>
                <w:b/>
                <w:sz w:val="20"/>
                <w:szCs w:val="20"/>
              </w:rPr>
              <w:t>руб. без НДС</w:t>
            </w:r>
          </w:p>
          <w:p w14:paraId="29251BAE" w14:textId="6CDAB8B6" w:rsidR="003074C1" w:rsidRPr="00F31E4E" w:rsidRDefault="001A362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Общая стоимость </w:t>
            </w:r>
            <w:r>
              <w:rPr>
                <w:b/>
                <w:sz w:val="20"/>
                <w:szCs w:val="20"/>
              </w:rPr>
              <w:t>НМЦ</w:t>
            </w:r>
            <w:bookmarkStart w:id="0" w:name="_GoBack"/>
            <w:bookmarkEnd w:id="0"/>
            <w:r w:rsidR="003074C1" w:rsidRPr="00F31E4E">
              <w:rPr>
                <w:b/>
                <w:sz w:val="20"/>
                <w:szCs w:val="20"/>
              </w:rPr>
              <w:t>:</w:t>
            </w:r>
            <w:r>
              <w:rPr>
                <w:b/>
                <w:sz w:val="20"/>
                <w:szCs w:val="20"/>
              </w:rPr>
              <w:t xml:space="preserve"> 2 477 087,74 </w:t>
            </w:r>
            <w:r w:rsidRPr="00F31E4E">
              <w:rPr>
                <w:b/>
                <w:sz w:val="20"/>
                <w:szCs w:val="20"/>
              </w:rPr>
              <w:t>руб. без НДС</w:t>
            </w:r>
            <w:r>
              <w:rPr>
                <w:b/>
                <w:sz w:val="20"/>
                <w:szCs w:val="20"/>
              </w:rPr>
              <w:t>:</w:t>
            </w:r>
          </w:p>
          <w:p w14:paraId="0FA3B9F5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Начальная максимальная цена договора (НМЦ) включает в себя все расходы и риски, связанные с выполнением работ, оказанием </w:t>
            </w:r>
            <w:r w:rsidRPr="003074C1">
              <w:rPr>
                <w:b/>
                <w:sz w:val="20"/>
                <w:szCs w:val="20"/>
              </w:rPr>
              <w:lastRenderedPageBreak/>
              <w:t>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3074C1">
              <w:rPr>
                <w:b/>
                <w:sz w:val="20"/>
                <w:szCs w:val="20"/>
              </w:rPr>
              <w:t>т.ч</w:t>
            </w:r>
            <w:proofErr w:type="spellEnd"/>
            <w:r w:rsidRPr="003074C1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03C78E7F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52AF1298" w14:textId="77777777" w:rsidR="00B2551E" w:rsidRPr="00513CB0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Закупка проводится в следующем порядке:</w:t>
            </w:r>
          </w:p>
          <w:p w14:paraId="2169410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FC7FED">
              <w:rPr>
                <w:color w:val="FF0000"/>
                <w:sz w:val="20"/>
                <w:lang w:val="ru-RU"/>
              </w:rPr>
              <w:t>на ЭТП и ЕИС</w:t>
            </w:r>
            <w:r w:rsidRPr="00FC7FED">
              <w:rPr>
                <w:color w:val="FF0000"/>
                <w:sz w:val="20"/>
              </w:rPr>
              <w:t>;</w:t>
            </w:r>
          </w:p>
          <w:p w14:paraId="5DEFEA3A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7F9A09D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Подготовка Участниками своих заявок и их подача;</w:t>
            </w:r>
          </w:p>
          <w:p w14:paraId="1E93964E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513CB0">
              <w:rPr>
                <w:color w:val="FF0000"/>
                <w:sz w:val="20"/>
              </w:rPr>
              <w:t>Открытие доступа</w:t>
            </w:r>
            <w:r>
              <w:rPr>
                <w:color w:val="FF0000"/>
                <w:sz w:val="20"/>
                <w:lang w:val="ru-RU"/>
              </w:rPr>
              <w:t xml:space="preserve"> Организатору закупок</w:t>
            </w:r>
            <w:r w:rsidRPr="00513CB0">
              <w:rPr>
                <w:color w:val="FF0000"/>
                <w:sz w:val="20"/>
              </w:rPr>
              <w:t xml:space="preserve"> к </w:t>
            </w:r>
            <w:r>
              <w:rPr>
                <w:color w:val="FF0000"/>
                <w:sz w:val="20"/>
                <w:lang w:val="ru-RU"/>
              </w:rPr>
              <w:t>первым частям заявок.</w:t>
            </w:r>
            <w:r>
              <w:rPr>
                <w:color w:val="FF0000"/>
                <w:sz w:val="20"/>
              </w:rPr>
              <w:t xml:space="preserve"> </w:t>
            </w:r>
          </w:p>
          <w:p w14:paraId="1EF9FE10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color w:val="FF0000"/>
                <w:sz w:val="20"/>
              </w:rPr>
              <w:t xml:space="preserve">Рассмотрение </w:t>
            </w:r>
            <w:r>
              <w:rPr>
                <w:color w:val="FF0000"/>
                <w:sz w:val="20"/>
                <w:lang w:val="ru-RU"/>
              </w:rPr>
              <w:t xml:space="preserve">первых частей </w:t>
            </w:r>
            <w:r w:rsidRPr="00513CB0">
              <w:rPr>
                <w:color w:val="FF0000"/>
                <w:sz w:val="20"/>
              </w:rPr>
              <w:t>заявок</w:t>
            </w:r>
            <w:r>
              <w:rPr>
                <w:color w:val="FF0000"/>
                <w:sz w:val="20"/>
                <w:lang w:val="ru-RU"/>
              </w:rPr>
              <w:t>,</w:t>
            </w:r>
            <w:r w:rsidRPr="00513CB0">
              <w:rPr>
                <w:color w:val="FF0000"/>
                <w:sz w:val="20"/>
                <w:lang w:val="ru-RU"/>
              </w:rPr>
              <w:t xml:space="preserve"> </w:t>
            </w:r>
            <w:r w:rsidRPr="00513CB0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7794697A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14:paraId="139F59F8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14:paraId="634B4141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</w:t>
            </w:r>
            <w:r w:rsidRPr="008962BB">
              <w:rPr>
                <w:color w:val="FF0000"/>
                <w:sz w:val="20"/>
                <w:lang w:val="ru-RU"/>
              </w:rPr>
              <w:t>о вторым</w:t>
            </w:r>
            <w:r w:rsidRPr="008962BB">
              <w:rPr>
                <w:color w:val="FF0000"/>
                <w:sz w:val="20"/>
              </w:rPr>
              <w:t xml:space="preserve"> частям заявок. </w:t>
            </w:r>
          </w:p>
          <w:p w14:paraId="5913435D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Публикация протокола рассмотрения 2-х частей заявок участников;</w:t>
            </w:r>
          </w:p>
          <w:p w14:paraId="530C1E13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 ценовым предложениям участников.</w:t>
            </w:r>
          </w:p>
          <w:p w14:paraId="12EAB032" w14:textId="77777777" w:rsidR="00B2551E" w:rsidRPr="00FC7FED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 xml:space="preserve">Оценка и сопоставление </w:t>
            </w:r>
            <w:r w:rsidRPr="00513CB0">
              <w:rPr>
                <w:sz w:val="20"/>
              </w:rPr>
              <w:t xml:space="preserve">заявок, </w:t>
            </w:r>
            <w:r w:rsidRPr="00FC7FED">
              <w:rPr>
                <w:color w:val="FF0000"/>
                <w:sz w:val="20"/>
              </w:rPr>
              <w:t>с учетом заявок с учетом улучшенных ценовых предложений и применения приоритета;</w:t>
            </w:r>
          </w:p>
          <w:p w14:paraId="50763A37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Определение Победителя, подведение итогов закупки;</w:t>
            </w:r>
          </w:p>
          <w:p w14:paraId="62A437D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962BB">
              <w:rPr>
                <w:sz w:val="20"/>
              </w:rPr>
              <w:t>Публикация итогового протокола закупки;</w:t>
            </w:r>
          </w:p>
          <w:p w14:paraId="44284D32" w14:textId="79C2BA40" w:rsidR="005F1BE3" w:rsidRP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1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Формы, порядок, дата начала и дата окончания срока предоставления участникам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4FE63D29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14:paraId="4EC51BBF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 xml:space="preserve">Запросы на разъяснение Документации должны подаваться через </w:t>
            </w:r>
            <w:r w:rsidRPr="00A26340">
              <w:rPr>
                <w:sz w:val="20"/>
              </w:rPr>
              <w:lastRenderedPageBreak/>
              <w:t>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14:paraId="7AC63DA8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14:paraId="3D91EB92" w14:textId="22385CFB"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41B5B11C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25851D1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4147A62D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74BEF1DF"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594765D4" w14:textId="77777777" w:rsidR="00E2201C" w:rsidRPr="006F5487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FF0000"/>
                <w:sz w:val="20"/>
                <w:highlight w:val="yellow"/>
              </w:rPr>
            </w:pPr>
            <w:r w:rsidRPr="00192A41">
              <w:rPr>
                <w:sz w:val="20"/>
              </w:rPr>
              <w:t xml:space="preserve"> </w:t>
            </w:r>
            <w:r w:rsidR="00E2201C" w:rsidRPr="000430C3">
              <w:rPr>
                <w:b/>
                <w:sz w:val="20"/>
              </w:rPr>
              <w:t>Подача заявок</w:t>
            </w:r>
            <w:r w:rsidR="00E2201C" w:rsidRPr="000430C3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="00E2201C" w:rsidRPr="000430C3">
                <w:rPr>
                  <w:sz w:val="20"/>
                </w:rPr>
                <w:t>www.zakupki.gov.ru</w:t>
              </w:r>
            </w:hyperlink>
            <w:r w:rsidR="00E2201C" w:rsidRPr="000430C3">
              <w:rPr>
                <w:sz w:val="20"/>
              </w:rPr>
              <w:t>)</w:t>
            </w:r>
            <w:r w:rsidR="00E2201C" w:rsidRPr="000430C3">
              <w:rPr>
                <w:sz w:val="20"/>
                <w:lang w:val="ru-RU"/>
              </w:rPr>
              <w:t xml:space="preserve">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и </w:t>
            </w:r>
            <w:r w:rsidR="00E2201C" w:rsidRPr="006F5487">
              <w:rPr>
                <w:color w:val="FF0000"/>
                <w:sz w:val="20"/>
                <w:highlight w:val="yellow"/>
              </w:rPr>
              <w:t xml:space="preserve"> до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даты и времени, указанных в Извещении, опубликованном на ЕИС и ЭТП. </w:t>
            </w:r>
          </w:p>
          <w:p w14:paraId="231A67E9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6E74E7">
              <w:rPr>
                <w:sz w:val="20"/>
              </w:rPr>
              <w:t xml:space="preserve">Заявки на участие </w:t>
            </w:r>
            <w:r w:rsidRPr="006E74E7">
              <w:rPr>
                <w:color w:val="FF0000"/>
                <w:sz w:val="20"/>
                <w:lang w:val="ru-RU"/>
              </w:rPr>
              <w:t>могут</w:t>
            </w:r>
            <w:r w:rsidRPr="006E74E7">
              <w:rPr>
                <w:sz w:val="20"/>
                <w:lang w:val="ru-RU"/>
              </w:rPr>
              <w:t xml:space="preserve"> </w:t>
            </w:r>
            <w:r w:rsidRPr="006E74E7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4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47110CB7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5D7537">
              <w:rPr>
                <w:sz w:val="20"/>
                <w:lang w:val="ru-RU"/>
              </w:rPr>
              <w:t xml:space="preserve">. </w:t>
            </w:r>
          </w:p>
          <w:p w14:paraId="7421B5B9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5D7537">
              <w:rPr>
                <w:sz w:val="20"/>
                <w:lang w:val="ru-RU"/>
              </w:rPr>
              <w:t xml:space="preserve">. </w:t>
            </w:r>
            <w:r w:rsidRPr="005D7537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C4573F7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F7EAB04"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14:paraId="347F8E9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F1C11A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2DEA7C9" w14:textId="27D61B06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5BD77D2F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, содержащих предложения о функциональных характеристиках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(потребительских свойствах) товаров, качестве работ, услуг и об иных условиях исполнения договора.</w:t>
            </w:r>
          </w:p>
          <w:p w14:paraId="74EA634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позднее </w:t>
            </w:r>
            <w:r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</w:t>
            </w: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 и</w:t>
            </w:r>
            <w:r w:rsidRPr="006E74E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14:paraId="5EEF16D2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54B5E8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0775BAD5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4A8D3ECA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52D79BC4" w14:textId="77777777"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14:paraId="6177635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76E06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48C1740" w14:textId="3D773A61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14:paraId="22077FDE" w14:textId="77777777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</w:p>
          <w:p w14:paraId="14C13F51" w14:textId="77777777"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     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14:paraId="3D64DCCC" w14:textId="54A6CDD5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val="ru-RU" w:eastAsia="ru-RU"/>
              </w:rPr>
            </w:pP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Продолжительность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часа.</w:t>
            </w:r>
          </w:p>
        </w:tc>
      </w:tr>
      <w:tr w:rsidR="00C54295" w:rsidRPr="009E192C" w14:paraId="4E357F9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BB7FDC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C8FB80C" w14:textId="2AE5239A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33938325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14:paraId="3D1ADEC2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Pr="001160B2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не позднее </w:t>
            </w:r>
            <w:r w:rsidRPr="001160B2">
              <w:rPr>
                <w:rFonts w:ascii="Times New Roman" w:hAnsi="Times New Roman"/>
                <w:color w:val="FF0000"/>
                <w:sz w:val="20"/>
                <w:highlight w:val="yellow"/>
                <w:lang w:val="ru-RU"/>
              </w:rPr>
              <w:t>даты и времени, указанных в Извещении, опубликованном на ЕИС и ЭТП</w:t>
            </w:r>
            <w:r w:rsidRPr="001160B2">
              <w:rPr>
                <w:rFonts w:ascii="Times New Roman" w:hAnsi="Times New Roman"/>
                <w:color w:val="FF0000"/>
                <w:sz w:val="20"/>
                <w:lang w:val="ru-RU"/>
              </w:rPr>
              <w:t>,</w:t>
            </w:r>
            <w:r>
              <w:rPr>
                <w:color w:val="FF0000"/>
                <w:sz w:val="20"/>
                <w:lang w:val="ru-RU"/>
              </w:rPr>
              <w:t xml:space="preserve"> и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4AE09AC8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59ED07C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14:paraId="58B0F91E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1851C619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  <w:p w14:paraId="30948EC2" w14:textId="77777777"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823256C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28F">
              <w:rPr>
                <w:b/>
                <w:color w:val="000000" w:themeColor="text1"/>
                <w:sz w:val="20"/>
                <w:szCs w:val="20"/>
                <w:highlight w:val="yellow"/>
              </w:rPr>
              <w:t>Подведение итогов закупки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6270" w:type="dxa"/>
            <w:shd w:val="clear" w:color="auto" w:fill="auto"/>
          </w:tcPr>
          <w:p w14:paraId="675F5F8C" w14:textId="77777777" w:rsidR="00C54295" w:rsidRPr="00AF422B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>Срок определения Победителя (рассмотрение и оценка ценовых предложений), подведения итогов закупки: не позднее не позднее даты и времени, указанных в Извещении</w:t>
            </w: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</w:t>
            </w:r>
            <w:r w:rsidRPr="00D9685F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опубликованном на ЕИС и ЭТП, и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50E16A5B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72B9FF7F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648B8E31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DACCBC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5CED2774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10F8135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1ADC8F98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45DE7AAF" w14:textId="3D1D7A87" w:rsidR="00C54295" w:rsidRPr="00192A41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54295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36FC634"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969FD4D" w14:textId="77777777" w:rsidR="00D3035B" w:rsidRPr="00C34EC7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п. 8.9. </w:t>
            </w: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>, а именно:</w:t>
            </w:r>
            <w:r w:rsidRPr="00C34EC7">
              <w:rPr>
                <w:b/>
                <w:sz w:val="20"/>
                <w:szCs w:val="20"/>
              </w:rPr>
              <w:t xml:space="preserve"> </w:t>
            </w:r>
          </w:p>
          <w:p w14:paraId="32274445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772E7FB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</w:t>
            </w:r>
            <w:r w:rsidRPr="00B91331">
              <w:rPr>
                <w:rFonts w:ascii="Times New Roman" w:hAnsi="Times New Roman" w:cs="Times New Roman"/>
                <w:color w:val="FF0000"/>
              </w:rPr>
              <w:lastRenderedPageBreak/>
              <w:t xml:space="preserve">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7E3A44A6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1C68848D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70B1CC98"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B91331">
              <w:rPr>
                <w:rFonts w:ascii="Times New Roman" w:hAnsi="Times New Roman"/>
                <w:color w:val="FF0000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14:paraId="30E67344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4821A7F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B24EFCB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63102A1E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7E2CA5E6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1E56311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7724775F"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C54295" w:rsidRPr="008B1693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48A0B3C2" w14:textId="4902C8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E33A52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</w:t>
            </w:r>
            <w:r w:rsidR="00E33A5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двух частей и ценового предложения с составом документов, </w:t>
            </w:r>
            <w:r w:rsidR="00E33A52" w:rsidRPr="002933F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перечисленных в Приложении №3 к закупочной документации</w:t>
            </w:r>
          </w:p>
        </w:tc>
      </w:tr>
      <w:tr w:rsidR="00C54295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7B338640"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6214A29D" w14:textId="77777777"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</w:t>
            </w: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7515D86"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6C41C6E0" w14:textId="77777777" w:rsidR="00F31E4E" w:rsidRPr="00024DF9" w:rsidRDefault="00F31E4E" w:rsidP="00F31E4E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Не применяется</w:t>
            </w:r>
          </w:p>
          <w:p w14:paraId="5D491C79" w14:textId="60747858"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53BE33AE" w14:textId="28444EF1" w:rsidR="00C54295" w:rsidRPr="007F21E8" w:rsidRDefault="00C54295" w:rsidP="00C5429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7F21E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1), 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Технической документации (Приложение № 1.2), Техническо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м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предложени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и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2E9FFC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54295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6F25D2C8" w14:textId="77777777" w:rsidR="00C54295" w:rsidRPr="003928B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Заявка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на любом этапе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  <w:lang w:val="ru-RU"/>
              </w:rPr>
              <w:t xml:space="preserve">ее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проведения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по следующим основаниям:</w:t>
            </w:r>
          </w:p>
          <w:p w14:paraId="19143287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действии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аффилированности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между сотрудников Организатор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36E31FDD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соответствует одному из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х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 Приложении № 4.</w:t>
            </w:r>
          </w:p>
          <w:p w14:paraId="424A2B51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одтвердил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5BC107FB" w14:textId="77777777" w:rsidR="008E60DF" w:rsidRPr="008E60DF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E60DF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разъяснений </w:t>
            </w:r>
            <w:r w:rsidRPr="008E60DF">
              <w:rPr>
                <w:rFonts w:ascii="Times New Roman" w:hAnsi="Times New Roman"/>
                <w:color w:val="FF0000"/>
                <w:sz w:val="20"/>
                <w:szCs w:val="20"/>
              </w:rPr>
              <w:lastRenderedPageBreak/>
              <w:t>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089A5213" w14:textId="77777777" w:rsidR="00C54295" w:rsidRPr="003928B7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п.п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.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1.1 –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1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.4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выше.</w:t>
            </w:r>
          </w:p>
          <w:p w14:paraId="234B4872" w14:textId="66BF8159"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="00AE4C3E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Протокол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размещается в ЕИС не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позднее чем через три календарных дня со дня подписания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173C063E" w14:textId="58D9F02E"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C54295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B71F904" w14:textId="77777777" w:rsidR="00F31E4E" w:rsidRPr="00DF5C63" w:rsidRDefault="00F31E4E" w:rsidP="00F31E4E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46014992" w14:textId="6D062FD0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A705289" w14:textId="77777777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65BF07CF" w14:textId="77777777" w:rsidR="00371514" w:rsidRDefault="00371514" w:rsidP="00371514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может быть </w:t>
            </w:r>
            <w:r w:rsidRPr="001A7592">
              <w:rPr>
                <w:color w:val="000000" w:themeColor="text1"/>
                <w:sz w:val="20"/>
                <w:szCs w:val="20"/>
                <w:highlight w:val="yellow"/>
              </w:rPr>
              <w:t>выбран только один Победитель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  <w:p w14:paraId="07357EDE" w14:textId="4F861421" w:rsidR="00C54295" w:rsidRPr="009E192C" w:rsidRDefault="00C54295" w:rsidP="00B649AD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435310E9" w:rsidR="00C54295" w:rsidRPr="009E192C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Указан в Приложениях №2</w:t>
            </w:r>
            <w:r w:rsidRPr="007327B5">
              <w:rPr>
                <w:color w:val="000000" w:themeColor="text1"/>
                <w:sz w:val="20"/>
                <w:szCs w:val="20"/>
              </w:rPr>
              <w:t>.1</w:t>
            </w:r>
            <w:r>
              <w:rPr>
                <w:color w:val="000000" w:themeColor="text1"/>
                <w:sz w:val="20"/>
                <w:szCs w:val="20"/>
              </w:rPr>
              <w:t xml:space="preserve"> и 2.2 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>(</w:t>
            </w:r>
            <w:r w:rsidRPr="007327B5">
              <w:rPr>
                <w:b/>
                <w:color w:val="000000" w:themeColor="text1"/>
                <w:sz w:val="20"/>
                <w:szCs w:val="20"/>
                <w:highlight w:val="yellow"/>
              </w:rPr>
              <w:t>закупка для СМСП)</w:t>
            </w:r>
          </w:p>
        </w:tc>
      </w:tr>
      <w:tr w:rsidR="00C54295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F2F2686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C34F5">
              <w:rPr>
                <w:highlight w:val="yellow"/>
              </w:rPr>
              <w:t>Договор(ы) с Победителем</w:t>
            </w:r>
            <w:r w:rsidRPr="00DA3C58">
              <w:t xml:space="preserve"> </w:t>
            </w:r>
            <w:r w:rsidRPr="001C34F5">
              <w:rPr>
                <w:highlight w:val="yellow"/>
              </w:rPr>
              <w:t>заключается</w:t>
            </w:r>
            <w:r w:rsidRPr="00DA3C58">
              <w:t xml:space="preserve"> не ранее 10-ти (десяти) дней и не позднее 20 (двадцати) дней с даты размещения в ЕИС </w:t>
            </w:r>
            <w:r w:rsidRPr="00DA3C58">
              <w:lastRenderedPageBreak/>
              <w:t>итогового протокола результатов закупки</w:t>
            </w:r>
            <w:r w:rsidRPr="00122D9E">
              <w:rPr>
                <w:color w:val="FF0000"/>
              </w:rPr>
              <w:t>.</w:t>
            </w:r>
          </w:p>
          <w:p w14:paraId="3EE5BFBE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22D9E">
              <w:rPr>
                <w:color w:val="FF0000"/>
              </w:rPr>
              <w:t>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</w:t>
            </w:r>
            <w:r w:rsidRPr="00122D9E">
              <w:rPr>
                <w:color w:val="FF0000"/>
              </w:rPr>
              <w:t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0EF9A66E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>ИЛИ</w:t>
            </w:r>
          </w:p>
          <w:p w14:paraId="1A728B9A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 xml:space="preserve">- на бумажном носителе (только при проведении конкурентной закупки </w:t>
            </w:r>
            <w:r w:rsidRPr="001C34F5">
              <w:rPr>
                <w:color w:val="FF0000"/>
                <w:highlight w:val="yellow"/>
              </w:rPr>
              <w:t>НЕ</w:t>
            </w:r>
            <w:r w:rsidRPr="00122D9E">
              <w:rPr>
                <w:color w:val="FF0000"/>
              </w:rPr>
              <w:t xml:space="preserve"> среди СМСП).</w:t>
            </w:r>
          </w:p>
          <w:p w14:paraId="37624AEB" w14:textId="77777777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50E0E725" w14:textId="51A8C198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с участником закупки, обязанным заключить договор</w:t>
            </w:r>
            <w:r w:rsidRPr="001C34F5">
              <w:rPr>
                <w:highlight w:val="yellow"/>
              </w:rPr>
              <w:t>(ы)</w:t>
            </w:r>
            <w:r w:rsidRPr="00DA3C58">
              <w:t>, заключается после предоставления таким участником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>, если данное требование было включено в состав документации о закупки.</w:t>
            </w:r>
          </w:p>
          <w:p w14:paraId="721AD5DD" w14:textId="4E6AE2F9" w:rsidR="00C54295" w:rsidRPr="009E192C" w:rsidRDefault="00C54295" w:rsidP="00F31E4E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DA3C58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 с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317BB03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06E2561" w14:textId="77777777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C9CB20F" w14:textId="3CC6FEE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5267CFA7" w14:textId="5217BA7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73960A37" w14:textId="73591D53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12C3EF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0F38DA8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14:paraId="6A8E13BC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>
              <w:rPr>
                <w:highlight w:val="yellow"/>
              </w:rPr>
              <w:t>(ы</w:t>
            </w:r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2122E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которого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</w:t>
            </w:r>
            <w:r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а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 xml:space="preserve"> второе место</w:t>
            </w:r>
            <w:r w:rsidRPr="00513CB0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14:paraId="67980BDB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14:paraId="4F0BB45D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F132B88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6D79A86A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14:paraId="6F3EEA8F" w14:textId="4BB9D0B2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 xml:space="preserve">(при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lastRenderedPageBreak/>
              <w:t>необходимости)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5BB95A1F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70C33FEF"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5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D3D23B" w14:textId="77777777" w:rsidR="00324B6E" w:rsidRDefault="00324B6E" w:rsidP="001C56F5">
      <w:pPr>
        <w:spacing w:after="0"/>
      </w:pPr>
      <w:r>
        <w:separator/>
      </w:r>
    </w:p>
  </w:endnote>
  <w:endnote w:type="continuationSeparator" w:id="0">
    <w:p w14:paraId="0EBA4E83" w14:textId="77777777" w:rsidR="00324B6E" w:rsidRDefault="00324B6E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8BD7A1" w14:textId="77777777" w:rsidR="00324B6E" w:rsidRDefault="00324B6E" w:rsidP="001C56F5">
      <w:pPr>
        <w:spacing w:after="0"/>
      </w:pPr>
      <w:r>
        <w:separator/>
      </w:r>
    </w:p>
  </w:footnote>
  <w:footnote w:type="continuationSeparator" w:id="0">
    <w:p w14:paraId="33D41F1A" w14:textId="77777777" w:rsidR="00324B6E" w:rsidRDefault="00324B6E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6D6B59" w:rsidRDefault="006D6B59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A3621">
      <w:rPr>
        <w:noProof/>
      </w:rPr>
      <w:t>14</w:t>
    </w:r>
    <w:r>
      <w:fldChar w:fldCharType="end"/>
    </w:r>
  </w:p>
  <w:p w14:paraId="59DCC574" w14:textId="77777777" w:rsidR="006D6B59" w:rsidRDefault="006D6B5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99E7F30"/>
    <w:multiLevelType w:val="hybridMultilevel"/>
    <w:tmpl w:val="E9E6BCB6"/>
    <w:lvl w:ilvl="0" w:tplc="A6A0C63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7D5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3621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6EAA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127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65799"/>
    <w:rsid w:val="00370719"/>
    <w:rsid w:val="00370D44"/>
    <w:rsid w:val="0037151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E7C4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447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1946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9A7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BF6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3B03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AD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745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4942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586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1E4E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etp.gp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ubrovskiyEA@tamcomsys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F8C0F3-402D-443C-ABE1-66F111567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15</Pages>
  <Words>4948</Words>
  <Characters>33423</Characters>
  <Application>Microsoft Office Word</Application>
  <DocSecurity>0</DocSecurity>
  <Lines>278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38295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168</cp:revision>
  <cp:lastPrinted>2019-02-04T06:44:00Z</cp:lastPrinted>
  <dcterms:created xsi:type="dcterms:W3CDTF">2019-02-07T06:22:00Z</dcterms:created>
  <dcterms:modified xsi:type="dcterms:W3CDTF">2021-10-25T11:05:00Z</dcterms:modified>
</cp:coreProperties>
</file>